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60" w:rsidRDefault="00C66430">
      <w:pPr>
        <w:spacing w:line="580" w:lineRule="exact"/>
        <w:rPr>
          <w:rFonts w:ascii="仿宋_GB2312" w:eastAsia="仿宋_GB2312" w:hAnsi="仿宋_GB2312" w:cs="仿宋_GB2312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</w:t>
      </w:r>
    </w:p>
    <w:p w:rsidR="00D04D60" w:rsidRDefault="00C66430">
      <w:pPr>
        <w:spacing w:line="580" w:lineRule="exact"/>
        <w:ind w:leftChars="-200" w:left="-27" w:rightChars="-247" w:right="-519" w:hangingChars="89" w:hanging="393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“乐器文化产业园”多功能展厅室内设计</w:t>
      </w:r>
    </w:p>
    <w:p w:rsidR="00D04D60" w:rsidRDefault="00D04D60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D04D60" w:rsidRDefault="00D04D60">
      <w:pPr>
        <w:spacing w:line="580" w:lineRule="exact"/>
        <w:jc w:val="center"/>
        <w:rPr>
          <w:rFonts w:ascii="Calibri" w:hAnsi="宋体" w:cs="宋体"/>
          <w:sz w:val="32"/>
          <w:szCs w:val="24"/>
        </w:rPr>
      </w:pPr>
    </w:p>
    <w:p w:rsidR="00D04D60" w:rsidRDefault="00D04D60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D04D60" w:rsidRDefault="00D04D60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84"/>
          <w:szCs w:val="24"/>
        </w:rPr>
      </w:pPr>
    </w:p>
    <w:p w:rsidR="00D04D60" w:rsidRDefault="00C66430">
      <w:pPr>
        <w:tabs>
          <w:tab w:val="left" w:pos="7635"/>
        </w:tabs>
        <w:spacing w:line="1180" w:lineRule="exact"/>
        <w:jc w:val="center"/>
        <w:rPr>
          <w:rFonts w:ascii="宋体" w:hAnsi="宋体" w:cs="宋体"/>
          <w:b/>
          <w:bCs/>
          <w:sz w:val="108"/>
          <w:szCs w:val="24"/>
        </w:rPr>
      </w:pPr>
      <w:r>
        <w:rPr>
          <w:rFonts w:ascii="宋体" w:hAnsi="宋体" w:cs="宋体" w:hint="eastAsia"/>
          <w:b/>
          <w:bCs/>
          <w:sz w:val="108"/>
          <w:szCs w:val="24"/>
        </w:rPr>
        <w:t>响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应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文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件</w:t>
      </w:r>
    </w:p>
    <w:p w:rsidR="00D04D60" w:rsidRDefault="00D04D60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32"/>
          <w:szCs w:val="24"/>
        </w:rPr>
      </w:pPr>
    </w:p>
    <w:p w:rsidR="00D04D60" w:rsidRDefault="00C66430">
      <w:pPr>
        <w:tabs>
          <w:tab w:val="left" w:pos="7635"/>
        </w:tabs>
        <w:spacing w:line="580" w:lineRule="exact"/>
        <w:jc w:val="center"/>
        <w:rPr>
          <w:rFonts w:ascii="宋体" w:hAnsi="宋体" w:cs="宋体"/>
          <w:sz w:val="84"/>
          <w:szCs w:val="24"/>
        </w:rPr>
      </w:pPr>
      <w:r>
        <w:rPr>
          <w:rFonts w:ascii="宋体" w:hAnsi="宋体" w:cs="宋体" w:hint="eastAsia"/>
          <w:sz w:val="32"/>
          <w:szCs w:val="24"/>
        </w:rPr>
        <w:t>项目编号：</w:t>
      </w:r>
      <w:r>
        <w:rPr>
          <w:rFonts w:ascii="宋体" w:hAnsi="宋体" w:cs="宋体" w:hint="eastAsia"/>
          <w:sz w:val="32"/>
          <w:szCs w:val="24"/>
        </w:rPr>
        <w:t xml:space="preserve"> HXZ(</w:t>
      </w:r>
      <w:r>
        <w:rPr>
          <w:rFonts w:ascii="宋体" w:hAnsi="宋体" w:cs="宋体" w:hint="eastAsia"/>
          <w:sz w:val="32"/>
          <w:szCs w:val="24"/>
        </w:rPr>
        <w:t>漳）</w:t>
      </w:r>
      <w:r>
        <w:rPr>
          <w:rFonts w:ascii="宋体" w:hAnsi="宋体" w:cs="宋体" w:hint="eastAsia"/>
          <w:sz w:val="32"/>
          <w:szCs w:val="24"/>
        </w:rPr>
        <w:t>22011</w:t>
      </w:r>
      <w:r>
        <w:rPr>
          <w:rFonts w:ascii="宋体" w:hAnsi="宋体" w:cs="宋体" w:hint="eastAsia"/>
          <w:sz w:val="32"/>
          <w:szCs w:val="24"/>
        </w:rPr>
        <w:t>号</w:t>
      </w:r>
    </w:p>
    <w:p w:rsidR="00D04D60" w:rsidRDefault="00D04D60">
      <w:pPr>
        <w:spacing w:line="580" w:lineRule="exact"/>
        <w:rPr>
          <w:rFonts w:ascii="宋体" w:hAnsi="宋体" w:cs="宋体"/>
          <w:b/>
          <w:bCs/>
          <w:sz w:val="30"/>
          <w:szCs w:val="24"/>
        </w:rPr>
      </w:pPr>
    </w:p>
    <w:p w:rsidR="00D04D60" w:rsidRDefault="00D04D60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D04D60" w:rsidRDefault="00D04D60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D04D60" w:rsidRDefault="00D04D60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D04D60" w:rsidRDefault="00D04D60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D04D60" w:rsidRDefault="00C66430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单位名称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24"/>
          <w:u w:val="single"/>
        </w:rPr>
        <w:t>全称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           </w:t>
      </w:r>
    </w:p>
    <w:p w:rsidR="00D04D60" w:rsidRDefault="00D04D60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D04D60" w:rsidRDefault="00C66430">
      <w:pPr>
        <w:spacing w:line="580" w:lineRule="exact"/>
        <w:ind w:firstLineChars="239" w:firstLine="720"/>
        <w:rPr>
          <w:rFonts w:ascii="宋体" w:hAnsi="宋体" w:cs="宋体"/>
          <w:sz w:val="30"/>
          <w:szCs w:val="24"/>
          <w:u w:val="single"/>
        </w:rPr>
      </w:pPr>
      <w:r>
        <w:rPr>
          <w:rFonts w:ascii="宋体" w:hAnsi="宋体" w:cs="宋体" w:hint="eastAsia"/>
          <w:b/>
          <w:bCs/>
          <w:sz w:val="30"/>
          <w:szCs w:val="24"/>
        </w:rPr>
        <w:t>法定代表人</w:t>
      </w:r>
      <w:r>
        <w:rPr>
          <w:rFonts w:ascii="宋体" w:hAnsi="宋体" w:cs="宋体" w:hint="eastAsia"/>
          <w:b/>
          <w:bCs/>
          <w:sz w:val="30"/>
          <w:szCs w:val="24"/>
        </w:rPr>
        <w:t>(</w:t>
      </w:r>
      <w:r>
        <w:rPr>
          <w:rFonts w:ascii="宋体" w:hAnsi="宋体" w:cs="宋体" w:hint="eastAsia"/>
          <w:b/>
          <w:bCs/>
          <w:sz w:val="30"/>
          <w:szCs w:val="24"/>
        </w:rPr>
        <w:t>或其委托代理人</w:t>
      </w:r>
      <w:r>
        <w:rPr>
          <w:rFonts w:ascii="宋体" w:hAnsi="宋体" w:cs="宋体" w:hint="eastAsia"/>
          <w:b/>
          <w:bCs/>
          <w:sz w:val="30"/>
          <w:szCs w:val="24"/>
        </w:rPr>
        <w:t>)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</w:t>
      </w:r>
    </w:p>
    <w:p w:rsidR="00D04D60" w:rsidRDefault="00D04D60">
      <w:pPr>
        <w:spacing w:line="580" w:lineRule="exact"/>
        <w:ind w:firstLineChars="239" w:firstLine="720"/>
        <w:rPr>
          <w:rFonts w:ascii="宋体" w:hAnsi="宋体" w:cs="宋体"/>
          <w:b/>
          <w:bCs/>
          <w:sz w:val="30"/>
          <w:szCs w:val="24"/>
        </w:rPr>
      </w:pPr>
    </w:p>
    <w:p w:rsidR="00D04D60" w:rsidRDefault="00C66430">
      <w:pPr>
        <w:spacing w:line="580" w:lineRule="exact"/>
        <w:ind w:firstLineChars="239" w:firstLine="720"/>
        <w:rPr>
          <w:rFonts w:ascii="Calibri" w:hAnsi="宋体" w:cs="宋体"/>
          <w:b/>
          <w:bCs/>
          <w:sz w:val="44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日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       </w:t>
      </w:r>
      <w:r>
        <w:rPr>
          <w:rFonts w:ascii="宋体" w:hAnsi="宋体" w:cs="宋体" w:hint="eastAsia"/>
          <w:b/>
          <w:bCs/>
          <w:sz w:val="30"/>
          <w:szCs w:val="24"/>
        </w:rPr>
        <w:t>期：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年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月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日</w:t>
      </w:r>
      <w:r>
        <w:rPr>
          <w:rFonts w:ascii="宋体" w:hAnsi="宋体" w:cs="宋体"/>
          <w:b/>
          <w:bCs/>
          <w:sz w:val="30"/>
          <w:szCs w:val="24"/>
        </w:rPr>
        <w:br/>
      </w:r>
    </w:p>
    <w:p w:rsidR="00D04D60" w:rsidRDefault="00D04D60">
      <w:pPr>
        <w:spacing w:line="580" w:lineRule="exact"/>
        <w:ind w:firstLineChars="239" w:firstLine="1056"/>
        <w:rPr>
          <w:rFonts w:ascii="Calibri" w:hAnsi="宋体" w:cs="宋体"/>
          <w:b/>
          <w:bCs/>
          <w:sz w:val="44"/>
          <w:szCs w:val="24"/>
        </w:rPr>
      </w:pPr>
    </w:p>
    <w:p w:rsidR="00D04D60" w:rsidRDefault="00C66430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一、响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应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函</w:t>
      </w:r>
    </w:p>
    <w:p w:rsidR="00D04D60" w:rsidRDefault="00C66430">
      <w:pPr>
        <w:spacing w:line="58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>漳州金峰招商服务中心有限公司</w:t>
      </w:r>
    </w:p>
    <w:p w:rsidR="00D04D60" w:rsidRDefault="00C66430">
      <w:pPr>
        <w:numPr>
          <w:ilvl w:val="0"/>
          <w:numId w:val="1"/>
        </w:num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根据已收到的项目编号为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HXZ(</w:t>
      </w:r>
      <w:r>
        <w:rPr>
          <w:rFonts w:ascii="宋体" w:hAnsi="宋体" w:cs="宋体" w:hint="eastAsia"/>
          <w:sz w:val="24"/>
          <w:szCs w:val="24"/>
          <w:u w:val="single"/>
        </w:rPr>
        <w:t>漳）</w:t>
      </w:r>
      <w:r>
        <w:rPr>
          <w:rFonts w:ascii="宋体" w:hAnsi="宋体" w:cs="宋体" w:hint="eastAsia"/>
          <w:sz w:val="24"/>
          <w:szCs w:val="24"/>
          <w:u w:val="single"/>
        </w:rPr>
        <w:t>22011</w:t>
      </w:r>
      <w:r>
        <w:rPr>
          <w:rFonts w:ascii="宋体" w:hAnsi="宋体" w:cs="宋体" w:hint="eastAsia"/>
          <w:sz w:val="24"/>
          <w:szCs w:val="24"/>
          <w:u w:val="single"/>
        </w:rPr>
        <w:t>号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u w:val="single"/>
          <w:shd w:val="clear" w:color="auto" w:fill="FFFFFF"/>
        </w:rPr>
        <w:t>“乐器文化产业园”多功能展厅室内设计</w:t>
      </w:r>
      <w:r>
        <w:rPr>
          <w:rFonts w:ascii="宋体" w:hAnsi="宋体" w:cs="宋体" w:hint="eastAsia"/>
          <w:sz w:val="24"/>
          <w:szCs w:val="24"/>
        </w:rPr>
        <w:t>的抽取文件，我单位经研究上述工程招标文件后，愿意按抽取告知书规定的发包价</w:t>
      </w:r>
      <w:r>
        <w:rPr>
          <w:rFonts w:ascii="宋体" w:hAnsi="宋体" w:cs="仿宋_GB2312"/>
          <w:sz w:val="24"/>
          <w:szCs w:val="22"/>
        </w:rPr>
        <w:t>组成和计算方法确定的发包价</w:t>
      </w:r>
      <w:r>
        <w:rPr>
          <w:rFonts w:ascii="宋体" w:hAnsi="宋体" w:cs="宋体" w:hint="eastAsia"/>
          <w:sz w:val="24"/>
          <w:szCs w:val="24"/>
        </w:rPr>
        <w:t>承担本项目，且在响应有效期内不修改、撤销报名。</w:t>
      </w:r>
    </w:p>
    <w:p w:rsidR="00D04D60" w:rsidRDefault="00C66430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一旦</w:t>
      </w:r>
      <w:bookmarkStart w:id="0" w:name="_Hlk50405616"/>
      <w:r>
        <w:rPr>
          <w:rFonts w:ascii="宋体" w:hAnsi="宋体" w:cs="宋体" w:hint="eastAsia"/>
          <w:sz w:val="24"/>
          <w:szCs w:val="24"/>
        </w:rPr>
        <w:t>确定承包单位</w:t>
      </w:r>
      <w:bookmarkEnd w:id="0"/>
      <w:r>
        <w:rPr>
          <w:rFonts w:ascii="宋体" w:hAnsi="宋体" w:cs="宋体" w:hint="eastAsia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 w:rsidR="00D04D60" w:rsidRDefault="00C66430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一旦确定承包单位为我方，我方将派出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作为本工程的项目主要负责人，并按照抽取告知书的规定和有关文件规定配备相应人员。</w:t>
      </w:r>
    </w:p>
    <w:p w:rsidR="00D04D60" w:rsidRDefault="00C66430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我方承诺在本响应文件有效期内，本响应文件对我方具有约束力，并随时接受抽取确认。</w:t>
      </w:r>
    </w:p>
    <w:p w:rsidR="00D04D60" w:rsidRDefault="00C66430">
      <w:pPr>
        <w:spacing w:line="58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除非另外达成协议并生效，</w:t>
      </w:r>
      <w:r>
        <w:rPr>
          <w:rFonts w:ascii="宋体" w:hAnsi="宋体" w:cs="宋体" w:hint="eastAsia"/>
          <w:sz w:val="24"/>
          <w:szCs w:val="24"/>
        </w:rPr>
        <w:t>你方的抽取确认函和本响应文件将构成约束我们双方的合同。</w:t>
      </w:r>
    </w:p>
    <w:p w:rsidR="00D04D60" w:rsidRDefault="00C66430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>（盖单位公章）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:rsidR="00D04D60" w:rsidRDefault="00C66430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法人代表（或授权代理人）：</w:t>
      </w:r>
      <w:r>
        <w:rPr>
          <w:rFonts w:ascii="宋体" w:hAnsi="宋体" w:cs="宋体" w:hint="eastAsia"/>
          <w:sz w:val="24"/>
          <w:szCs w:val="24"/>
          <w:u w:val="single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</w:p>
    <w:p w:rsidR="00D04D60" w:rsidRDefault="00C66430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</w:t>
      </w:r>
    </w:p>
    <w:p w:rsidR="00D04D60" w:rsidRDefault="00C66430">
      <w:pPr>
        <w:snapToGrid w:val="0"/>
        <w:spacing w:line="580" w:lineRule="exact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电话</w:t>
      </w:r>
      <w:r>
        <w:rPr>
          <w:rFonts w:ascii="宋体" w:hAnsi="宋体" w:cs="宋体" w:hint="eastAsia"/>
          <w:sz w:val="24"/>
          <w:szCs w:val="24"/>
          <w:u w:val="single"/>
        </w:rPr>
        <w:t>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  <w:u w:val="single"/>
        </w:rPr>
        <w:t>传真：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:rsidR="00D04D60" w:rsidRDefault="00C66430">
      <w:pPr>
        <w:snapToGrid w:val="0"/>
        <w:spacing w:line="5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bookmarkStart w:id="1" w:name="_GoBack"/>
      <w:bookmarkEnd w:id="1"/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D04D60" w:rsidRDefault="00D04D60">
      <w:pPr>
        <w:spacing w:line="580" w:lineRule="exact"/>
        <w:rPr>
          <w:rFonts w:ascii="宋体" w:hAnsi="宋体" w:cs="宋体"/>
          <w:b/>
          <w:sz w:val="28"/>
          <w:szCs w:val="28"/>
        </w:rPr>
      </w:pPr>
    </w:p>
    <w:p w:rsidR="00D04D60" w:rsidRDefault="00C66430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</w:p>
    <w:p w:rsidR="00D04D60" w:rsidRDefault="00C66430">
      <w:pPr>
        <w:keepNext/>
        <w:keepLines/>
        <w:numPr>
          <w:ilvl w:val="0"/>
          <w:numId w:val="2"/>
        </w:numPr>
        <w:spacing w:before="260" w:after="260" w:line="580" w:lineRule="exact"/>
        <w:jc w:val="center"/>
        <w:outlineLvl w:val="1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其他材料</w:t>
      </w:r>
    </w:p>
    <w:p w:rsidR="00D04D60" w:rsidRDefault="00D04D60">
      <w:pPr>
        <w:spacing w:line="580" w:lineRule="exact"/>
        <w:rPr>
          <w:rFonts w:ascii="宋体" w:hAnsi="宋体" w:cs="宋体"/>
          <w:b/>
          <w:sz w:val="28"/>
          <w:szCs w:val="28"/>
        </w:rPr>
      </w:pPr>
    </w:p>
    <w:p w:rsidR="00D04D60" w:rsidRDefault="00D04D60"/>
    <w:sectPr w:rsidR="00D04D60" w:rsidSect="00D0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</w:lvl>
  </w:abstractNum>
  <w:abstractNum w:abstractNumId="1">
    <w:nsid w:val="0DDFE2D5"/>
    <w:multiLevelType w:val="singleLevel"/>
    <w:tmpl w:val="0DDFE2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OGU2M2Q5MTYwZjFiYzYwOTJhMGM0NTk5MmEzMWUifQ=="/>
  </w:docVars>
  <w:rsids>
    <w:rsidRoot w:val="00586648"/>
    <w:rsid w:val="001038AC"/>
    <w:rsid w:val="00586648"/>
    <w:rsid w:val="00B166CE"/>
    <w:rsid w:val="00C66430"/>
    <w:rsid w:val="00D04D60"/>
    <w:rsid w:val="19777A12"/>
    <w:rsid w:val="461A23A1"/>
    <w:rsid w:val="66DC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6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2022-09-09T09:03:00Z</dcterms:created>
  <dcterms:modified xsi:type="dcterms:W3CDTF">2022-09-09T09:03:00Z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C251407A7A87490AAE96C5160F23B5BB</vt:lpwstr>
  </property>
</Properties>
</file>